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14:paraId="2989D0D8" w14:textId="77777777" w:rsidTr="00610F7D">
        <w:tc>
          <w:tcPr>
            <w:tcW w:w="1398" w:type="dxa"/>
          </w:tcPr>
          <w:p w14:paraId="31D013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07815510</w:t>
            </w:r>
          </w:p>
        </w:tc>
        <w:tc>
          <w:tcPr>
            <w:tcW w:w="2297" w:type="dxa"/>
          </w:tcPr>
          <w:p w14:paraId="1692B96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125 L= 2 m</w:t>
            </w:r>
          </w:p>
        </w:tc>
        <w:tc>
          <w:tcPr>
            <w:tcW w:w="5803" w:type="dxa"/>
          </w:tcPr>
          <w:p w14:paraId="15DF08D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125 mm e lunghezza 2 m, con isolamento acustico e termico interno in schiuma di poliolefine, a celle chiuse.</w:t>
            </w:r>
          </w:p>
          <w:p w14:paraId="286326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7EC13E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5675552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6E50A5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6E7A59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1FC8348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94BC8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11161B" w14:textId="4DDB972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HDPE, isolato, colore nero DN 125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D465ADE" w14:textId="77777777" w:rsidTr="00610F7D">
        <w:tc>
          <w:tcPr>
            <w:tcW w:w="1398" w:type="dxa"/>
          </w:tcPr>
          <w:p w14:paraId="271DA9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07815520</w:t>
            </w:r>
          </w:p>
        </w:tc>
        <w:tc>
          <w:tcPr>
            <w:tcW w:w="2297" w:type="dxa"/>
          </w:tcPr>
          <w:p w14:paraId="37FA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170 L= 2 m</w:t>
            </w:r>
          </w:p>
        </w:tc>
        <w:tc>
          <w:tcPr>
            <w:tcW w:w="5803" w:type="dxa"/>
          </w:tcPr>
          <w:p w14:paraId="0DB7BA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170 mm e lunghezza 2 m, con isolamento acustico e termico interno in schiuma di poliolefine, a celle chiuse.</w:t>
            </w:r>
          </w:p>
          <w:p w14:paraId="5C8BC9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79C2042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2326BCB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202188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17D704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44A653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351897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83E073" w14:textId="4CB3765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HDPE, isolato, colore nero DN 170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194BEBF" w14:textId="77777777" w:rsidTr="00610F7D">
        <w:tc>
          <w:tcPr>
            <w:tcW w:w="1398" w:type="dxa"/>
          </w:tcPr>
          <w:p w14:paraId="6F18CE3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07815530</w:t>
            </w:r>
          </w:p>
        </w:tc>
        <w:tc>
          <w:tcPr>
            <w:tcW w:w="2297" w:type="dxa"/>
          </w:tcPr>
          <w:p w14:paraId="25ACE0F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125</w:t>
            </w:r>
          </w:p>
        </w:tc>
        <w:tc>
          <w:tcPr>
            <w:tcW w:w="5803" w:type="dxa"/>
          </w:tcPr>
          <w:p w14:paraId="743F1F4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125 mm, con isolamento acustico e termico interno in schiuma di poliolefine, a celle chiuse.</w:t>
            </w:r>
          </w:p>
          <w:p w14:paraId="34A08FF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0EBF92D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6670AD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0BB44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1D92376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D631BD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2E2FE94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F14873A" w14:textId="2DDB40E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Curva 90° HDPE, isolata,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1A78C6" w14:textId="77777777" w:rsidTr="00610F7D">
        <w:tc>
          <w:tcPr>
            <w:tcW w:w="1398" w:type="dxa"/>
          </w:tcPr>
          <w:p w14:paraId="526676D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07815540</w:t>
            </w:r>
          </w:p>
        </w:tc>
        <w:tc>
          <w:tcPr>
            <w:tcW w:w="2297" w:type="dxa"/>
          </w:tcPr>
          <w:p w14:paraId="3FE9B4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170</w:t>
            </w:r>
          </w:p>
        </w:tc>
        <w:tc>
          <w:tcPr>
            <w:tcW w:w="5803" w:type="dxa"/>
          </w:tcPr>
          <w:p w14:paraId="03B3EF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170 mm, con isolamento acustico e termico interno in schiuma di poliolefine, a celle chiuse.</w:t>
            </w:r>
          </w:p>
          <w:p w14:paraId="28FDF10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311449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725D10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77428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DBFDBD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54620E7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0D2B88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FD5108" w14:textId="0BD511E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Curva 90° HDPE, isolata,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1B27258" w14:textId="77777777" w:rsidTr="00610F7D">
        <w:tc>
          <w:tcPr>
            <w:tcW w:w="1398" w:type="dxa"/>
          </w:tcPr>
          <w:p w14:paraId="6D9807B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07815550</w:t>
            </w:r>
          </w:p>
        </w:tc>
        <w:tc>
          <w:tcPr>
            <w:tcW w:w="2297" w:type="dxa"/>
          </w:tcPr>
          <w:p w14:paraId="7C6DC64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125</w:t>
            </w:r>
          </w:p>
        </w:tc>
        <w:tc>
          <w:tcPr>
            <w:tcW w:w="5803" w:type="dxa"/>
          </w:tcPr>
          <w:p w14:paraId="1A5BC1B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125 mm, con isolamento acustico e termico interno in schiuma di poliolefine, a celle chiuse.</w:t>
            </w:r>
          </w:p>
          <w:p w14:paraId="4D229C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43EA68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2C7C3C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14AEA3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0ABAA9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36070FA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47F0C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A58F4C0" w14:textId="5838416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Tee HDPE, isolato,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C42FCC" w14:textId="77777777" w:rsidTr="00610F7D">
        <w:tc>
          <w:tcPr>
            <w:tcW w:w="1398" w:type="dxa"/>
          </w:tcPr>
          <w:p w14:paraId="75D978E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07815560</w:t>
            </w:r>
          </w:p>
        </w:tc>
        <w:tc>
          <w:tcPr>
            <w:tcW w:w="2297" w:type="dxa"/>
          </w:tcPr>
          <w:p w14:paraId="330015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170</w:t>
            </w:r>
          </w:p>
        </w:tc>
        <w:tc>
          <w:tcPr>
            <w:tcW w:w="5803" w:type="dxa"/>
          </w:tcPr>
          <w:p w14:paraId="25356E1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170 mm, con isolamento acustico e termico interno in schiuma di poliolefine, a celle chiuse.</w:t>
            </w:r>
          </w:p>
          <w:p w14:paraId="0DCE44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3D1A2C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302C95B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397740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EFA02F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4850CC2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B572E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206B7C0" w14:textId="17019D8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Tee HDPE, isolato,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FC44283" w14:textId="77777777" w:rsidTr="00610F7D">
        <w:tc>
          <w:tcPr>
            <w:tcW w:w="1398" w:type="dxa"/>
          </w:tcPr>
          <w:p w14:paraId="2F6A60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07815570</w:t>
            </w:r>
          </w:p>
        </w:tc>
        <w:tc>
          <w:tcPr>
            <w:tcW w:w="2297" w:type="dxa"/>
          </w:tcPr>
          <w:p w14:paraId="1EF4B73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connessione DN 125 </w:t>
            </w:r>
          </w:p>
        </w:tc>
        <w:tc>
          <w:tcPr>
            <w:tcW w:w="5803" w:type="dxa"/>
          </w:tcPr>
          <w:p w14:paraId="2D2635B7" w14:textId="18EAA6A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125.</w:t>
            </w:r>
          </w:p>
          <w:p w14:paraId="2DE77A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5F1C0F" w14:textId="456EEC38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connessione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5FDDFF" w14:textId="77777777" w:rsidTr="00610F7D">
        <w:tc>
          <w:tcPr>
            <w:tcW w:w="1398" w:type="dxa"/>
          </w:tcPr>
          <w:p w14:paraId="57389E5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07815580</w:t>
            </w:r>
          </w:p>
        </w:tc>
        <w:tc>
          <w:tcPr>
            <w:tcW w:w="2297" w:type="dxa"/>
          </w:tcPr>
          <w:p w14:paraId="321F48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connessione DN 170</w:t>
            </w:r>
          </w:p>
        </w:tc>
        <w:tc>
          <w:tcPr>
            <w:tcW w:w="5803" w:type="dxa"/>
          </w:tcPr>
          <w:p w14:paraId="751DAE69" w14:textId="3A4A7DC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170.</w:t>
            </w:r>
          </w:p>
          <w:p w14:paraId="0EB8EF5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C31740" w14:textId="179024FC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connessione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C371091" w14:textId="77777777" w:rsidTr="00610F7D">
        <w:tc>
          <w:tcPr>
            <w:tcW w:w="1398" w:type="dxa"/>
          </w:tcPr>
          <w:p w14:paraId="72D4611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07815590</w:t>
            </w:r>
          </w:p>
        </w:tc>
        <w:tc>
          <w:tcPr>
            <w:tcW w:w="2297" w:type="dxa"/>
          </w:tcPr>
          <w:p w14:paraId="589EA1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riduzione DN 125 </w:t>
            </w:r>
          </w:p>
        </w:tc>
        <w:tc>
          <w:tcPr>
            <w:tcW w:w="5803" w:type="dxa"/>
          </w:tcPr>
          <w:p w14:paraId="58B21082" w14:textId="3322FD65" w:rsid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riduzione tubo/attacco unità DN 125.</w:t>
            </w:r>
          </w:p>
          <w:p w14:paraId="4E9D180D" w14:textId="77777777" w:rsidR="00505229" w:rsidRPr="00E05187" w:rsidRDefault="00505229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303FA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125 mm</w:t>
            </w:r>
          </w:p>
          <w:p w14:paraId="500740F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160 mm </w:t>
            </w:r>
          </w:p>
          <w:p w14:paraId="41530B6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E974EA" w14:textId="44878BEA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riduzione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05CF6FE" w14:textId="77777777" w:rsidTr="00610F7D">
        <w:tc>
          <w:tcPr>
            <w:tcW w:w="1398" w:type="dxa"/>
          </w:tcPr>
          <w:p w14:paraId="67838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07815600</w:t>
            </w:r>
          </w:p>
        </w:tc>
        <w:tc>
          <w:tcPr>
            <w:tcW w:w="2297" w:type="dxa"/>
          </w:tcPr>
          <w:p w14:paraId="3C3FED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riduzione DN 170</w:t>
            </w:r>
          </w:p>
        </w:tc>
        <w:tc>
          <w:tcPr>
            <w:tcW w:w="5803" w:type="dxa"/>
          </w:tcPr>
          <w:p w14:paraId="7B93225F" w14:textId="32CC0A61" w:rsid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tubo/attacco unità DN 170.</w:t>
            </w:r>
          </w:p>
          <w:p w14:paraId="1AD8C06C" w14:textId="77777777" w:rsidR="00505229" w:rsidRPr="00E05187" w:rsidRDefault="00505229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9A803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150 mm</w:t>
            </w:r>
          </w:p>
          <w:p w14:paraId="003663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200 mm </w:t>
            </w:r>
          </w:p>
          <w:p w14:paraId="4181C6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9E923D" w14:textId="2F39A60A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riduzione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4ED0864" w14:textId="77777777" w:rsidTr="00610F7D">
        <w:tc>
          <w:tcPr>
            <w:tcW w:w="1398" w:type="dxa"/>
          </w:tcPr>
          <w:p w14:paraId="297C37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07815670</w:t>
            </w:r>
          </w:p>
        </w:tc>
        <w:tc>
          <w:tcPr>
            <w:tcW w:w="2297" w:type="dxa"/>
          </w:tcPr>
          <w:p w14:paraId="1D57EFB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127 L= 10 m</w:t>
            </w:r>
          </w:p>
        </w:tc>
        <w:tc>
          <w:tcPr>
            <w:tcW w:w="5803" w:type="dxa"/>
          </w:tcPr>
          <w:p w14:paraId="519345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433FAA84" w14:textId="03675D37" w:rsidR="00AB2E26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62AF093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70026D2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8237FDD" w14:textId="0982D68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flessibile, antibatterico,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B06242F" w14:textId="77777777" w:rsidTr="00610F7D">
        <w:tc>
          <w:tcPr>
            <w:tcW w:w="1398" w:type="dxa"/>
          </w:tcPr>
          <w:p w14:paraId="4467CC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07815680</w:t>
            </w:r>
          </w:p>
        </w:tc>
        <w:tc>
          <w:tcPr>
            <w:tcW w:w="2297" w:type="dxa"/>
          </w:tcPr>
          <w:p w14:paraId="5D22105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160 L= 10 m</w:t>
            </w:r>
          </w:p>
        </w:tc>
        <w:tc>
          <w:tcPr>
            <w:tcW w:w="5803" w:type="dxa"/>
          </w:tcPr>
          <w:p w14:paraId="7ED9708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76BF01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18AC3B1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2263E7B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DBCB204" w14:textId="6D29B15E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flessibile, antibatterico,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3E95B103" w14:textId="77777777" w:rsidTr="00610F7D">
        <w:tc>
          <w:tcPr>
            <w:tcW w:w="1398" w:type="dxa"/>
          </w:tcPr>
          <w:p w14:paraId="4832EF1C" w14:textId="2BBC0FD1" w:rsidR="00651695" w:rsidRPr="00E05187" w:rsidRDefault="000E1E9A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07815685</w:t>
            </w:r>
          </w:p>
        </w:tc>
        <w:tc>
          <w:tcPr>
            <w:tcW w:w="2297" w:type="dxa"/>
          </w:tcPr>
          <w:p w14:paraId="650BDF29" w14:textId="0DB1B2D7" w:rsidR="00651695" w:rsidRPr="00E05187" w:rsidRDefault="0038597E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597E">
              <w:rPr>
                <w:rFonts w:ascii="Poppins" w:hAnsi="Poppins" w:cs="Poppins"/>
              </w:rPr>
              <w:t>Condotto flessibile, antibatterico, DN 200 L= 10 m</w:t>
            </w:r>
          </w:p>
        </w:tc>
        <w:tc>
          <w:tcPr>
            <w:tcW w:w="5803" w:type="dxa"/>
          </w:tcPr>
          <w:p w14:paraId="7B7B29AE" w14:textId="5D090985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acciaio armonico.</w:t>
            </w:r>
          </w:p>
          <w:p w14:paraId="3EFAEFD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lastRenderedPageBreak/>
              <w:t>Classe di reazione al fuoco (rif. DM 26/06/1984): 1.</w:t>
            </w:r>
          </w:p>
          <w:p w14:paraId="3BD11B00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Temperature di impiego: -20 °C/ +90 °C.</w:t>
            </w:r>
          </w:p>
          <w:p w14:paraId="6005926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7D0782" w14:textId="0187F485" w:rsidR="00651695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45136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45136">
              <w:rPr>
                <w:rFonts w:ascii="Poppins" w:hAnsi="Poppins" w:cs="Poppins"/>
                <w:b/>
                <w:bCs/>
              </w:rPr>
              <w:t>Modello Condotto flessibile, antibatterico, DN 200 L= 10 m o equivalente.</w:t>
            </w:r>
          </w:p>
        </w:tc>
      </w:tr>
      <w:tr w:rsidR="00E05187" w:rsidRPr="007E69BB" w14:paraId="156238C2" w14:textId="77777777" w:rsidTr="00610F7D">
        <w:tc>
          <w:tcPr>
            <w:tcW w:w="1398" w:type="dxa"/>
          </w:tcPr>
          <w:p w14:paraId="35A70C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07815690</w:t>
            </w:r>
          </w:p>
        </w:tc>
        <w:tc>
          <w:tcPr>
            <w:tcW w:w="2297" w:type="dxa"/>
          </w:tcPr>
          <w:p w14:paraId="6487D9A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127 L= 10 m</w:t>
            </w:r>
          </w:p>
        </w:tc>
        <w:tc>
          <w:tcPr>
            <w:tcW w:w="5803" w:type="dxa"/>
          </w:tcPr>
          <w:p w14:paraId="4AB582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305B85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22F5A6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2DABFD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3A17E1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347B12" w14:textId="6E60BC5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 coibentato e antibatterico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06156A8" w14:textId="77777777" w:rsidTr="00610F7D">
        <w:tc>
          <w:tcPr>
            <w:tcW w:w="1398" w:type="dxa"/>
          </w:tcPr>
          <w:p w14:paraId="74282E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07815700</w:t>
            </w:r>
          </w:p>
        </w:tc>
        <w:tc>
          <w:tcPr>
            <w:tcW w:w="2297" w:type="dxa"/>
          </w:tcPr>
          <w:p w14:paraId="448A4ED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160 L= 10 m</w:t>
            </w:r>
          </w:p>
        </w:tc>
        <w:tc>
          <w:tcPr>
            <w:tcW w:w="5803" w:type="dxa"/>
          </w:tcPr>
          <w:p w14:paraId="0900358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68131D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067D7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6AD0FF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6EEF05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2BE0F64" w14:textId="7D25D95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 coibentato e antibatterico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64A8CD65" w14:textId="77777777" w:rsidTr="00610F7D">
        <w:tc>
          <w:tcPr>
            <w:tcW w:w="1398" w:type="dxa"/>
          </w:tcPr>
          <w:p w14:paraId="24F05733" w14:textId="7B6F9AB5" w:rsidR="00651695" w:rsidRPr="00E05187" w:rsidRDefault="00CB2397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297" w:type="dxa"/>
          </w:tcPr>
          <w:p w14:paraId="334E16D2" w14:textId="715EDB8B" w:rsidR="00651695" w:rsidRPr="00E05187" w:rsidRDefault="00EE7770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coibentato e antibatterico DN 200 L= 10 m</w:t>
            </w:r>
          </w:p>
        </w:tc>
        <w:tc>
          <w:tcPr>
            <w:tcW w:w="5803" w:type="dxa"/>
          </w:tcPr>
          <w:p w14:paraId="23759E01" w14:textId="528AF338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acciaio armonico.</w:t>
            </w:r>
          </w:p>
          <w:p w14:paraId="65F5EDCF" w14:textId="6A0AF231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Rivestimento termoisolante in fibra poliestere, spessore 25 mm e densità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16 kg/mc, con protezione esterna in film alluminato.</w:t>
            </w:r>
          </w:p>
          <w:p w14:paraId="26B118B5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Classe di reazione al fuoco (rif. DM 26/06/1984): 1.</w:t>
            </w:r>
          </w:p>
          <w:p w14:paraId="730DB0EA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Temperature di impiego: -20 °C/ +90 °C.</w:t>
            </w:r>
          </w:p>
          <w:p w14:paraId="6F49070D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CE4137" w14:textId="41F8FFCB" w:rsidR="00651695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E7770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E7770">
              <w:rPr>
                <w:rFonts w:ascii="Poppins" w:hAnsi="Poppins" w:cs="Poppins"/>
                <w:b/>
                <w:bCs/>
              </w:rPr>
              <w:t>Modello Condotto flessibile coibentato e antibatterico DN 200 L= 10 m o equivalente.</w:t>
            </w:r>
          </w:p>
        </w:tc>
      </w:tr>
      <w:tr w:rsidR="00E05187" w:rsidRPr="007E69BB" w14:paraId="42B7191E" w14:textId="77777777" w:rsidTr="00610F7D">
        <w:tc>
          <w:tcPr>
            <w:tcW w:w="1398" w:type="dxa"/>
          </w:tcPr>
          <w:p w14:paraId="2146310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07815710</w:t>
            </w:r>
          </w:p>
        </w:tc>
        <w:tc>
          <w:tcPr>
            <w:tcW w:w="2297" w:type="dxa"/>
          </w:tcPr>
          <w:p w14:paraId="1CD332F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80</w:t>
            </w:r>
          </w:p>
        </w:tc>
        <w:tc>
          <w:tcPr>
            <w:tcW w:w="5803" w:type="dxa"/>
          </w:tcPr>
          <w:p w14:paraId="6D56A5E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80.</w:t>
            </w:r>
          </w:p>
          <w:p w14:paraId="3028C63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49510D" w14:textId="49EA9C7F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staffaggio per tubo HDPE, isolato, DN 80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833A46F" w14:textId="77777777" w:rsidTr="00610F7D">
        <w:tc>
          <w:tcPr>
            <w:tcW w:w="1398" w:type="dxa"/>
          </w:tcPr>
          <w:p w14:paraId="054B72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07815720</w:t>
            </w:r>
          </w:p>
        </w:tc>
        <w:tc>
          <w:tcPr>
            <w:tcW w:w="2297" w:type="dxa"/>
          </w:tcPr>
          <w:p w14:paraId="3A86F44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125</w:t>
            </w:r>
          </w:p>
        </w:tc>
        <w:tc>
          <w:tcPr>
            <w:tcW w:w="5803" w:type="dxa"/>
          </w:tcPr>
          <w:p w14:paraId="6656339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125.</w:t>
            </w:r>
          </w:p>
          <w:p w14:paraId="1406F67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2AD4D3" w14:textId="55734BA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staffaggio per tubo HDPE, isolato,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AAA2F4" w14:textId="77777777" w:rsidTr="00610F7D">
        <w:tc>
          <w:tcPr>
            <w:tcW w:w="1398" w:type="dxa"/>
          </w:tcPr>
          <w:p w14:paraId="4037DA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07815730</w:t>
            </w:r>
          </w:p>
        </w:tc>
        <w:tc>
          <w:tcPr>
            <w:tcW w:w="2297" w:type="dxa"/>
          </w:tcPr>
          <w:p w14:paraId="39C6C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160</w:t>
            </w:r>
          </w:p>
        </w:tc>
        <w:tc>
          <w:tcPr>
            <w:tcW w:w="5803" w:type="dxa"/>
          </w:tcPr>
          <w:p w14:paraId="1A2E162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160.</w:t>
            </w:r>
          </w:p>
          <w:p w14:paraId="75140B3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000ACA" w14:textId="2A1443C1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staffaggio per tubo HDPE, isolato, DN 160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2ACBAF3" w14:textId="77777777" w:rsidTr="00610F7D">
        <w:tc>
          <w:tcPr>
            <w:tcW w:w="1398" w:type="dxa"/>
          </w:tcPr>
          <w:p w14:paraId="1E3A2D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297" w:type="dxa"/>
          </w:tcPr>
          <w:p w14:paraId="38F53BCD" w14:textId="2019F66F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nero, rotolo da 50 m</w:t>
            </w:r>
            <w:r w:rsidR="008256F3">
              <w:rPr>
                <w:rFonts w:ascii="Poppins" w:hAnsi="Poppins" w:cs="Poppins"/>
                <w:sz w:val="20"/>
              </w:rPr>
              <w:t>, H = 50 mm</w:t>
            </w:r>
          </w:p>
        </w:tc>
        <w:tc>
          <w:tcPr>
            <w:tcW w:w="5803" w:type="dxa"/>
          </w:tcPr>
          <w:p w14:paraId="3303F7C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3A461C2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Spessore 50 micron.</w:t>
            </w:r>
          </w:p>
          <w:p w14:paraId="2EB31C9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Rotolo da 50 m.</w:t>
            </w:r>
          </w:p>
          <w:p w14:paraId="285BF86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B55B925" w14:textId="7B7B054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Modello Nastro adesivo in alluminio, colore nero, rotolo da 50 m</w:t>
            </w:r>
            <w:r w:rsidR="0020726E">
              <w:rPr>
                <w:rFonts w:ascii="Poppins" w:hAnsi="Poppins" w:cs="Poppins"/>
                <w:b/>
                <w:sz w:val="20"/>
              </w:rPr>
              <w:t xml:space="preserve">, </w:t>
            </w:r>
            <w:r w:rsidR="0020726E" w:rsidRPr="0020726E">
              <w:rPr>
                <w:rFonts w:ascii="Poppins" w:hAnsi="Poppins" w:cs="Poppins"/>
                <w:b/>
                <w:sz w:val="20"/>
              </w:rPr>
              <w:t>H = 50 mm</w:t>
            </w:r>
            <w:r w:rsidR="0020726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F4061C" w14:textId="77777777" w:rsidTr="00610F7D">
        <w:tc>
          <w:tcPr>
            <w:tcW w:w="1398" w:type="dxa"/>
          </w:tcPr>
          <w:p w14:paraId="478CD5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07815610</w:t>
            </w:r>
          </w:p>
        </w:tc>
        <w:tc>
          <w:tcPr>
            <w:tcW w:w="2297" w:type="dxa"/>
          </w:tcPr>
          <w:p w14:paraId="00E80F9C" w14:textId="79DF89BA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125</w:t>
            </w:r>
          </w:p>
        </w:tc>
        <w:tc>
          <w:tcPr>
            <w:tcW w:w="5803" w:type="dxa"/>
          </w:tcPr>
          <w:p w14:paraId="61AB81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0B8C589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125.</w:t>
            </w:r>
          </w:p>
          <w:p w14:paraId="222E7F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965 mm</w:t>
            </w:r>
          </w:p>
          <w:p w14:paraId="6CE5EBB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4B91993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AF87A8" w14:textId="2ACF20E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Terminale a tetto presa aria esterna/espulsione aria viziata,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FF01013" w14:textId="77777777" w:rsidTr="00610F7D">
        <w:tc>
          <w:tcPr>
            <w:tcW w:w="1398" w:type="dxa"/>
          </w:tcPr>
          <w:p w14:paraId="379B1D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07815630</w:t>
            </w:r>
          </w:p>
        </w:tc>
        <w:tc>
          <w:tcPr>
            <w:tcW w:w="2297" w:type="dxa"/>
          </w:tcPr>
          <w:p w14:paraId="54DA4721" w14:textId="48BBE5C3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170</w:t>
            </w:r>
          </w:p>
        </w:tc>
        <w:tc>
          <w:tcPr>
            <w:tcW w:w="5803" w:type="dxa"/>
          </w:tcPr>
          <w:p w14:paraId="54E79D1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548389D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170.</w:t>
            </w:r>
          </w:p>
          <w:p w14:paraId="554B3C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1005 mm</w:t>
            </w:r>
          </w:p>
          <w:p w14:paraId="424F1EC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705C68C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2C3B6A" w14:textId="25381D69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Terminale a tetto presa aria esterna/espulsione aria viziata,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93A52B3" w14:textId="77777777" w:rsidTr="00610F7D">
        <w:tc>
          <w:tcPr>
            <w:tcW w:w="1398" w:type="dxa"/>
          </w:tcPr>
          <w:p w14:paraId="47A576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07815620</w:t>
            </w:r>
          </w:p>
        </w:tc>
        <w:tc>
          <w:tcPr>
            <w:tcW w:w="2297" w:type="dxa"/>
          </w:tcPr>
          <w:p w14:paraId="31AFBA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125</w:t>
            </w:r>
          </w:p>
        </w:tc>
        <w:tc>
          <w:tcPr>
            <w:tcW w:w="5803" w:type="dxa"/>
          </w:tcPr>
          <w:p w14:paraId="3D949288" w14:textId="46FA661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125.</w:t>
            </w:r>
          </w:p>
          <w:p w14:paraId="07C6470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Altezza: 150 mm.</w:t>
            </w:r>
          </w:p>
          <w:p w14:paraId="5CA0507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3B5BB8" w14:textId="767EDC86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Adattatore tetto piano,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3EBB6B3" w14:textId="77777777" w:rsidTr="00610F7D">
        <w:tc>
          <w:tcPr>
            <w:tcW w:w="1398" w:type="dxa"/>
          </w:tcPr>
          <w:p w14:paraId="0D8360F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07815640</w:t>
            </w:r>
          </w:p>
        </w:tc>
        <w:tc>
          <w:tcPr>
            <w:tcW w:w="2297" w:type="dxa"/>
          </w:tcPr>
          <w:p w14:paraId="042C9A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170</w:t>
            </w:r>
          </w:p>
        </w:tc>
        <w:tc>
          <w:tcPr>
            <w:tcW w:w="5803" w:type="dxa"/>
          </w:tcPr>
          <w:p w14:paraId="3E1FFF1B" w14:textId="5C58E19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170.</w:t>
            </w:r>
          </w:p>
          <w:p w14:paraId="6C8A82B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Altezza: 150 mm.</w:t>
            </w:r>
          </w:p>
          <w:p w14:paraId="18C6043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9BB7EB" w14:textId="3690601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Adattatore tetto piano,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6DB4FD8" w14:textId="77777777" w:rsidTr="00610F7D">
        <w:tc>
          <w:tcPr>
            <w:tcW w:w="1398" w:type="dxa"/>
          </w:tcPr>
          <w:p w14:paraId="54CC9C1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07815650</w:t>
            </w:r>
          </w:p>
        </w:tc>
        <w:tc>
          <w:tcPr>
            <w:tcW w:w="2297" w:type="dxa"/>
          </w:tcPr>
          <w:p w14:paraId="488DC90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125</w:t>
            </w:r>
          </w:p>
        </w:tc>
        <w:tc>
          <w:tcPr>
            <w:tcW w:w="5803" w:type="dxa"/>
          </w:tcPr>
          <w:p w14:paraId="02659F6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125.</w:t>
            </w:r>
          </w:p>
          <w:p w14:paraId="0FA1236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33D849B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8FCDEA" w14:textId="4D26528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Kit attraversamento muro con terminale esterno fonoassorbente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1E8DA9C" w14:textId="77777777" w:rsidTr="00610F7D">
        <w:tc>
          <w:tcPr>
            <w:tcW w:w="1398" w:type="dxa"/>
          </w:tcPr>
          <w:p w14:paraId="4692D00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07815660</w:t>
            </w:r>
          </w:p>
        </w:tc>
        <w:tc>
          <w:tcPr>
            <w:tcW w:w="2297" w:type="dxa"/>
          </w:tcPr>
          <w:p w14:paraId="0943B67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150</w:t>
            </w:r>
          </w:p>
        </w:tc>
        <w:tc>
          <w:tcPr>
            <w:tcW w:w="5803" w:type="dxa"/>
          </w:tcPr>
          <w:p w14:paraId="05BB10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150.</w:t>
            </w:r>
          </w:p>
          <w:p w14:paraId="747C825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67A0F8E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78AF46" w14:textId="55BAC86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Kit attraversamento muro con terminale esterno fonoassorbente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36FCF29" w14:textId="77777777" w:rsidTr="00610F7D">
        <w:tc>
          <w:tcPr>
            <w:tcW w:w="1398" w:type="dxa"/>
          </w:tcPr>
          <w:p w14:paraId="7D1765C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07235711</w:t>
            </w:r>
          </w:p>
        </w:tc>
        <w:tc>
          <w:tcPr>
            <w:tcW w:w="2297" w:type="dxa"/>
          </w:tcPr>
          <w:p w14:paraId="05A7FA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125 L= 2m</w:t>
            </w:r>
          </w:p>
        </w:tc>
        <w:tc>
          <w:tcPr>
            <w:tcW w:w="5803" w:type="dxa"/>
          </w:tcPr>
          <w:p w14:paraId="18513C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7F8D7FE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7270E3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6FD218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6A0D63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E9EFF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4CC5A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3ECAC7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4D457F" w14:textId="007469A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EPE colore grigio Di= 125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7D46EA5" w14:textId="77777777" w:rsidTr="00610F7D">
        <w:tc>
          <w:tcPr>
            <w:tcW w:w="1398" w:type="dxa"/>
          </w:tcPr>
          <w:p w14:paraId="136B305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07235611</w:t>
            </w:r>
          </w:p>
        </w:tc>
        <w:tc>
          <w:tcPr>
            <w:tcW w:w="2297" w:type="dxa"/>
          </w:tcPr>
          <w:p w14:paraId="12292D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160 L= 2m</w:t>
            </w:r>
          </w:p>
        </w:tc>
        <w:tc>
          <w:tcPr>
            <w:tcW w:w="5803" w:type="dxa"/>
          </w:tcPr>
          <w:p w14:paraId="50C089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056A206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536A912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018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DD560A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6DEA704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29D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1C110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6A089D5" w14:textId="11E9F7C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EPE colore grigio Di= 160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0B4C0E" w14:textId="77777777" w:rsidTr="00610F7D">
        <w:tc>
          <w:tcPr>
            <w:tcW w:w="1398" w:type="dxa"/>
          </w:tcPr>
          <w:p w14:paraId="1BA5879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07235731</w:t>
            </w:r>
          </w:p>
        </w:tc>
        <w:tc>
          <w:tcPr>
            <w:tcW w:w="2297" w:type="dxa"/>
          </w:tcPr>
          <w:p w14:paraId="385033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125</w:t>
            </w:r>
          </w:p>
        </w:tc>
        <w:tc>
          <w:tcPr>
            <w:tcW w:w="5803" w:type="dxa"/>
          </w:tcPr>
          <w:p w14:paraId="77C4641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444016A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69B0DD5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Densità: 30 kg/mc</w:t>
            </w:r>
          </w:p>
          <w:p w14:paraId="4128AE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50C4A2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228EEC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009F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9D9747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5550D9" w14:textId="3B3C3C5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E353D4" w14:textId="77777777" w:rsidTr="00610F7D">
        <w:tc>
          <w:tcPr>
            <w:tcW w:w="1398" w:type="dxa"/>
          </w:tcPr>
          <w:p w14:paraId="767189E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07235631</w:t>
            </w:r>
          </w:p>
        </w:tc>
        <w:tc>
          <w:tcPr>
            <w:tcW w:w="2297" w:type="dxa"/>
          </w:tcPr>
          <w:p w14:paraId="7CC454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160</w:t>
            </w:r>
          </w:p>
        </w:tc>
        <w:tc>
          <w:tcPr>
            <w:tcW w:w="5803" w:type="dxa"/>
          </w:tcPr>
          <w:p w14:paraId="12E807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6A6F10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41DC453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889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71AA6A9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31C8E2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029D7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EFD9F7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2DC9240" w14:textId="1AF9945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5F9C42E" w14:textId="77777777" w:rsidTr="00610F7D">
        <w:tc>
          <w:tcPr>
            <w:tcW w:w="1398" w:type="dxa"/>
          </w:tcPr>
          <w:p w14:paraId="5613B6C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07235741</w:t>
            </w:r>
          </w:p>
        </w:tc>
        <w:tc>
          <w:tcPr>
            <w:tcW w:w="2297" w:type="dxa"/>
          </w:tcPr>
          <w:p w14:paraId="4D586E3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125</w:t>
            </w:r>
          </w:p>
        </w:tc>
        <w:tc>
          <w:tcPr>
            <w:tcW w:w="5803" w:type="dxa"/>
          </w:tcPr>
          <w:p w14:paraId="548970C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37B9381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57AADA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50866C8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4FFF6B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4CF37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C9D8DC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3556D0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F457081" w14:textId="3171BED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45°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345E236" w14:textId="77777777" w:rsidTr="00610F7D">
        <w:tc>
          <w:tcPr>
            <w:tcW w:w="1398" w:type="dxa"/>
          </w:tcPr>
          <w:p w14:paraId="29E7DED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07235641</w:t>
            </w:r>
          </w:p>
        </w:tc>
        <w:tc>
          <w:tcPr>
            <w:tcW w:w="2297" w:type="dxa"/>
          </w:tcPr>
          <w:p w14:paraId="3F5CDE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160</w:t>
            </w:r>
          </w:p>
        </w:tc>
        <w:tc>
          <w:tcPr>
            <w:tcW w:w="5803" w:type="dxa"/>
          </w:tcPr>
          <w:p w14:paraId="68E04D5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0003BB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2A2ACCC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46FE51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57BED3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1E48476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6F3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18066CD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98A8CBC" w14:textId="5141955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45°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F941451" w14:textId="77777777" w:rsidTr="00610F7D">
        <w:tc>
          <w:tcPr>
            <w:tcW w:w="1398" w:type="dxa"/>
          </w:tcPr>
          <w:p w14:paraId="0B040A43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07235761</w:t>
            </w:r>
          </w:p>
        </w:tc>
        <w:tc>
          <w:tcPr>
            <w:tcW w:w="2297" w:type="dxa"/>
          </w:tcPr>
          <w:p w14:paraId="350A5B3F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125</w:t>
            </w:r>
          </w:p>
        </w:tc>
        <w:tc>
          <w:tcPr>
            <w:tcW w:w="5803" w:type="dxa"/>
          </w:tcPr>
          <w:p w14:paraId="695B4E7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6EDED9A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7650464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00A64DE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070714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Diametro interno: 125 mm</w:t>
            </w:r>
          </w:p>
          <w:p w14:paraId="359CB3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7B219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69600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3AF8528" w14:textId="4EADDF6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a T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D7A7F36" w14:textId="77777777" w:rsidTr="00610F7D">
        <w:tc>
          <w:tcPr>
            <w:tcW w:w="1398" w:type="dxa"/>
          </w:tcPr>
          <w:p w14:paraId="0EDC3787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07235661</w:t>
            </w:r>
          </w:p>
        </w:tc>
        <w:tc>
          <w:tcPr>
            <w:tcW w:w="2297" w:type="dxa"/>
          </w:tcPr>
          <w:p w14:paraId="314AF030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160</w:t>
            </w:r>
          </w:p>
        </w:tc>
        <w:tc>
          <w:tcPr>
            <w:tcW w:w="5803" w:type="dxa"/>
          </w:tcPr>
          <w:p w14:paraId="22ED39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01C2E7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2D3A95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B7C572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C272AD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75A22C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9897A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5A3CEB5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E1CAF35" w14:textId="130B352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a T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5EBBFC5" w14:textId="77777777" w:rsidTr="00610F7D">
        <w:tc>
          <w:tcPr>
            <w:tcW w:w="1398" w:type="dxa"/>
          </w:tcPr>
          <w:p w14:paraId="3F6F174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07235781</w:t>
            </w:r>
          </w:p>
        </w:tc>
        <w:tc>
          <w:tcPr>
            <w:tcW w:w="2297" w:type="dxa"/>
          </w:tcPr>
          <w:p w14:paraId="23DDD943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125</w:t>
            </w:r>
          </w:p>
        </w:tc>
        <w:tc>
          <w:tcPr>
            <w:tcW w:w="5803" w:type="dxa"/>
          </w:tcPr>
          <w:p w14:paraId="10E4B5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125 mm.</w:t>
            </w:r>
          </w:p>
          <w:p w14:paraId="3116F19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83F0D3D" w14:textId="771E1FD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4D0315" w14:textId="77777777" w:rsidTr="00610F7D">
        <w:tc>
          <w:tcPr>
            <w:tcW w:w="1398" w:type="dxa"/>
          </w:tcPr>
          <w:p w14:paraId="40289D8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07235681</w:t>
            </w:r>
          </w:p>
        </w:tc>
        <w:tc>
          <w:tcPr>
            <w:tcW w:w="2297" w:type="dxa"/>
          </w:tcPr>
          <w:p w14:paraId="7130A1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160</w:t>
            </w:r>
          </w:p>
        </w:tc>
        <w:tc>
          <w:tcPr>
            <w:tcW w:w="5803" w:type="dxa"/>
          </w:tcPr>
          <w:p w14:paraId="71A076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160 mm.</w:t>
            </w:r>
          </w:p>
          <w:p w14:paraId="33E823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BB7D400" w14:textId="23FDEF1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58F6F02" w14:textId="77777777" w:rsidTr="00610F7D">
        <w:tc>
          <w:tcPr>
            <w:tcW w:w="1398" w:type="dxa"/>
          </w:tcPr>
          <w:p w14:paraId="537BF28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07235791</w:t>
            </w:r>
          </w:p>
        </w:tc>
        <w:tc>
          <w:tcPr>
            <w:tcW w:w="2297" w:type="dxa"/>
          </w:tcPr>
          <w:p w14:paraId="5513095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125</w:t>
            </w:r>
          </w:p>
        </w:tc>
        <w:tc>
          <w:tcPr>
            <w:tcW w:w="5803" w:type="dxa"/>
          </w:tcPr>
          <w:p w14:paraId="565A3D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125 mm.</w:t>
            </w:r>
          </w:p>
          <w:p w14:paraId="5EF90A9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191D8D" w14:textId="41A0AE0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Collare di fissaggio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4AD027B" w14:textId="77777777" w:rsidTr="00610F7D">
        <w:tc>
          <w:tcPr>
            <w:tcW w:w="1398" w:type="dxa"/>
          </w:tcPr>
          <w:p w14:paraId="2AA26F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07235691</w:t>
            </w:r>
          </w:p>
        </w:tc>
        <w:tc>
          <w:tcPr>
            <w:tcW w:w="2297" w:type="dxa"/>
          </w:tcPr>
          <w:p w14:paraId="34A8D22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803" w:type="dxa"/>
          </w:tcPr>
          <w:p w14:paraId="4B9346E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160 mm.</w:t>
            </w:r>
          </w:p>
          <w:p w14:paraId="6C15291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D5871D" w14:textId="051F40B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Collare di fissaggio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8EC6" w14:textId="77777777" w:rsidR="00B15B87" w:rsidRDefault="00B15B87">
      <w:r>
        <w:separator/>
      </w:r>
    </w:p>
  </w:endnote>
  <w:endnote w:type="continuationSeparator" w:id="0">
    <w:p w14:paraId="50BC57F5" w14:textId="77777777" w:rsidR="00B15B87" w:rsidRDefault="00B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BE3C14">
      <w:tc>
        <w:tcPr>
          <w:tcW w:w="4792" w:type="dxa"/>
        </w:tcPr>
        <w:p w14:paraId="385B2920" w14:textId="4A8F302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>Tubazioni</w:t>
          </w:r>
          <w:r w:rsidR="00BE3C14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="00E05187">
            <w:rPr>
              <w:rFonts w:ascii="Poppins" w:hAnsi="Poppins" w:cs="Poppins"/>
              <w:iCs/>
              <w:noProof/>
              <w:sz w:val="16"/>
            </w:rPr>
            <w:t>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34E5DBC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0726E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9640" w14:textId="77777777" w:rsidR="00B15B87" w:rsidRDefault="00B15B87">
      <w:r>
        <w:separator/>
      </w:r>
    </w:p>
  </w:footnote>
  <w:footnote w:type="continuationSeparator" w:id="0">
    <w:p w14:paraId="75AEE005" w14:textId="77777777" w:rsidR="00B15B87" w:rsidRDefault="00B1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0726E"/>
    <w:rsid w:val="0023000E"/>
    <w:rsid w:val="002346C2"/>
    <w:rsid w:val="00264BCF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323F"/>
    <w:rsid w:val="00814432"/>
    <w:rsid w:val="008256F3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71DE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E3C14"/>
    <w:rsid w:val="00BF0C76"/>
    <w:rsid w:val="00BF1E16"/>
    <w:rsid w:val="00BF2981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CB8"/>
    <w:rsid w:val="00D17F30"/>
    <w:rsid w:val="00D2119B"/>
    <w:rsid w:val="00D229AF"/>
    <w:rsid w:val="00D26FD9"/>
    <w:rsid w:val="00D440AE"/>
    <w:rsid w:val="00D44371"/>
    <w:rsid w:val="00D62BDF"/>
    <w:rsid w:val="00D64431"/>
    <w:rsid w:val="00D832BB"/>
    <w:rsid w:val="00D902A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2177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13662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</cp:revision>
  <cp:lastPrinted>2013-11-14T13:48:00Z</cp:lastPrinted>
  <dcterms:created xsi:type="dcterms:W3CDTF">2025-05-20T10:01:00Z</dcterms:created>
  <dcterms:modified xsi:type="dcterms:W3CDTF">2025-08-25T11:50:00Z</dcterms:modified>
</cp:coreProperties>
</file>